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8C" w:rsidRDefault="00230941">
      <w:r>
        <w:t>Annual Salary for 2015 – 2016</w:t>
      </w:r>
      <w:r>
        <w:tab/>
        <w:t>Superintendent of Schools</w:t>
      </w:r>
    </w:p>
    <w:p w:rsidR="00230941" w:rsidRDefault="00230941"/>
    <w:p w:rsidR="00230941" w:rsidRDefault="00230941">
      <w:r>
        <w:tab/>
        <w:t>$</w:t>
      </w:r>
      <w:proofErr w:type="gramStart"/>
      <w:r>
        <w:t>128,384  contract</w:t>
      </w:r>
      <w:proofErr w:type="gramEnd"/>
      <w:r>
        <w:t xml:space="preserve"> salary for the 2015-2016 School Year</w:t>
      </w:r>
    </w:p>
    <w:p w:rsidR="00230941" w:rsidRDefault="00230941"/>
    <w:p w:rsidR="00230941" w:rsidRDefault="00230941">
      <w:r>
        <w:tab/>
        <w:t>Superintendent Retirement Date 10/12/2015</w:t>
      </w:r>
    </w:p>
    <w:p w:rsidR="00230941" w:rsidRDefault="00230941">
      <w:r>
        <w:tab/>
        <w:t>Salary for 104 Days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$51,354</w:t>
      </w:r>
    </w:p>
    <w:p w:rsidR="00230941" w:rsidRDefault="00230941"/>
    <w:p w:rsidR="00230941" w:rsidRDefault="00230941">
      <w:r>
        <w:tab/>
        <w:t>Health Insurance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18,500</w:t>
      </w:r>
    </w:p>
    <w:p w:rsidR="00230941" w:rsidRDefault="00230941">
      <w:r>
        <w:tab/>
        <w:t>Retirement System Contribution</w:t>
      </w:r>
      <w:r>
        <w:tab/>
      </w:r>
      <w:r>
        <w:tab/>
      </w:r>
      <w:r w:rsidR="0032464F">
        <w:tab/>
      </w:r>
      <w:r w:rsidR="0032464F">
        <w:tab/>
      </w:r>
      <w:r w:rsidR="0032464F">
        <w:tab/>
      </w:r>
      <w:r w:rsidR="0032464F">
        <w:tab/>
        <w:t xml:space="preserve">     9,002</w:t>
      </w:r>
    </w:p>
    <w:p w:rsidR="00230941" w:rsidRDefault="00230941">
      <w:r>
        <w:tab/>
        <w:t>Federal Social Security/Medicare Contribution</w:t>
      </w:r>
      <w:r>
        <w:tab/>
      </w:r>
      <w:r>
        <w:tab/>
      </w:r>
      <w:r>
        <w:tab/>
      </w:r>
      <w:r>
        <w:tab/>
      </w:r>
      <w:r>
        <w:tab/>
        <w:t xml:space="preserve">     3928</w:t>
      </w:r>
      <w:r>
        <w:tab/>
      </w:r>
    </w:p>
    <w:p w:rsidR="00230941" w:rsidRDefault="00230941"/>
    <w:p w:rsidR="00230941" w:rsidRDefault="00230941">
      <w:r>
        <w:tab/>
        <w:t>Contractual vacation buyout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17,283</w:t>
      </w:r>
    </w:p>
    <w:p w:rsidR="00230941" w:rsidRDefault="00230941"/>
    <w:p w:rsidR="00230941" w:rsidRDefault="00230941"/>
    <w:p w:rsidR="00230941" w:rsidRDefault="00230941">
      <w:r>
        <w:t>Annual Salary for 2015-2016</w:t>
      </w:r>
      <w:r w:rsidR="0032464F">
        <w:t xml:space="preserve"> -</w:t>
      </w:r>
      <w:r>
        <w:t xml:space="preserve">  Assistant Superintendent</w:t>
      </w:r>
    </w:p>
    <w:p w:rsidR="00230941" w:rsidRDefault="00230941"/>
    <w:p w:rsidR="00230941" w:rsidRDefault="00230941">
      <w:r>
        <w:tab/>
        <w:t>$96,239.44 contract salary for the 2015-2016 School Year</w:t>
      </w:r>
    </w:p>
    <w:p w:rsidR="00230941" w:rsidRDefault="00230941"/>
    <w:p w:rsidR="00230941" w:rsidRDefault="00230941">
      <w:r>
        <w:tab/>
        <w:t>Assistant Superintendent/Jr. Sr. High Principal through 10/12/2015</w:t>
      </w:r>
    </w:p>
    <w:p w:rsidR="00230941" w:rsidRDefault="00230941">
      <w:r>
        <w:tab/>
        <w:t>Salary for 104 Days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$38,496</w:t>
      </w:r>
    </w:p>
    <w:p w:rsidR="00230941" w:rsidRDefault="00230941">
      <w:r>
        <w:tab/>
      </w:r>
    </w:p>
    <w:p w:rsidR="00230941" w:rsidRDefault="00230941">
      <w:r>
        <w:tab/>
        <w:t>Retirement System Contribution</w:t>
      </w:r>
      <w:r w:rsidR="0032464F">
        <w:tab/>
      </w:r>
      <w:r w:rsidR="0032464F">
        <w:tab/>
      </w:r>
      <w:r w:rsidR="0032464F">
        <w:tab/>
      </w:r>
      <w:r w:rsidR="0032464F">
        <w:tab/>
      </w:r>
      <w:r w:rsidR="0032464F">
        <w:tab/>
      </w:r>
      <w:r w:rsidR="0032464F">
        <w:tab/>
        <w:t xml:space="preserve">    6,748</w:t>
      </w:r>
    </w:p>
    <w:p w:rsidR="001F6AE0" w:rsidRDefault="00230941">
      <w:r>
        <w:tab/>
        <w:t>Federal Social Security/Medicare Contribution</w:t>
      </w:r>
      <w:r w:rsidR="0032464F">
        <w:tab/>
      </w:r>
      <w:r w:rsidR="0032464F">
        <w:tab/>
      </w:r>
      <w:r w:rsidR="0032464F">
        <w:tab/>
      </w:r>
      <w:r w:rsidR="0032464F">
        <w:tab/>
      </w:r>
      <w:r w:rsidR="0032464F">
        <w:tab/>
        <w:t xml:space="preserve">     2,945</w:t>
      </w:r>
    </w:p>
    <w:p w:rsidR="001F6AE0" w:rsidRDefault="001F6AE0">
      <w:r>
        <w:tab/>
      </w:r>
    </w:p>
    <w:p w:rsidR="001F6AE0" w:rsidRDefault="001F6AE0"/>
    <w:p w:rsidR="001F6AE0" w:rsidRDefault="001F6AE0">
      <w:r>
        <w:t>Annual Salary for 2015-2016 Superintendent</w:t>
      </w:r>
    </w:p>
    <w:p w:rsidR="001F6AE0" w:rsidRDefault="001F6AE0"/>
    <w:p w:rsidR="001F6AE0" w:rsidRDefault="001F6AE0">
      <w:r>
        <w:tab/>
        <w:t>Salary for 156 Days Starting 10/13/2015</w:t>
      </w:r>
      <w:r>
        <w:tab/>
      </w:r>
      <w:r>
        <w:tab/>
      </w:r>
      <w:r>
        <w:tab/>
      </w:r>
      <w:r>
        <w:tab/>
      </w:r>
      <w:r>
        <w:tab/>
      </w:r>
      <w:r>
        <w:tab/>
        <w:t>$74,399</w:t>
      </w:r>
    </w:p>
    <w:p w:rsidR="001F6AE0" w:rsidRDefault="0032464F">
      <w:r>
        <w:tab/>
      </w:r>
    </w:p>
    <w:p w:rsidR="0032464F" w:rsidRDefault="0032464F">
      <w:r>
        <w:tab/>
        <w:t>Retirement System Contribution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13,042</w:t>
      </w:r>
    </w:p>
    <w:p w:rsidR="001F6AE0" w:rsidRDefault="001F6AE0">
      <w:r>
        <w:tab/>
      </w:r>
      <w:r w:rsidR="0032464F">
        <w:t>Federal Social Security/Medicare Contribution</w:t>
      </w:r>
      <w:r w:rsidR="0032464F">
        <w:tab/>
      </w:r>
      <w:r w:rsidR="0032464F">
        <w:tab/>
      </w:r>
      <w:r w:rsidR="0032464F">
        <w:tab/>
      </w:r>
      <w:r w:rsidR="0032464F">
        <w:tab/>
      </w:r>
      <w:r w:rsidR="0032464F">
        <w:tab/>
        <w:t xml:space="preserve">    5,692</w:t>
      </w:r>
    </w:p>
    <w:p w:rsidR="00230941" w:rsidRDefault="002309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32464F" w:rsidRDefault="0032464F"/>
    <w:p w:rsidR="0042297E" w:rsidRDefault="0032464F">
      <w:r>
        <w:tab/>
        <w:t>Health Insurance for entire year regardless of position</w:t>
      </w:r>
      <w:r>
        <w:tab/>
      </w:r>
      <w:r>
        <w:tab/>
      </w:r>
      <w:r>
        <w:tab/>
      </w:r>
      <w:r>
        <w:tab/>
        <w:t xml:space="preserve">  16,374</w:t>
      </w:r>
      <w:r w:rsidR="00230941">
        <w:tab/>
      </w:r>
    </w:p>
    <w:p w:rsidR="0042297E" w:rsidRDefault="0042297E"/>
    <w:p w:rsidR="0042297E" w:rsidRDefault="0042297E"/>
    <w:p w:rsidR="0042297E" w:rsidRDefault="0042297E"/>
    <w:p w:rsidR="00230941" w:rsidRDefault="0042297E">
      <w:r>
        <w:t>Budget Line 1240.150 in the proposed 2015-2016 Budget is for $143,133.  This is the sum of $51,354 plus $17,283 and $74,399 with a $97.00 cushion should there be any rounding or other small adjustments.</w:t>
      </w:r>
      <w:bookmarkStart w:id="0" w:name="_GoBack"/>
      <w:bookmarkEnd w:id="0"/>
      <w:r w:rsidR="00230941">
        <w:tab/>
      </w:r>
    </w:p>
    <w:sectPr w:rsidR="00230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41"/>
    <w:rsid w:val="001F6AE0"/>
    <w:rsid w:val="00230941"/>
    <w:rsid w:val="0032464F"/>
    <w:rsid w:val="0042297E"/>
    <w:rsid w:val="006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C1167-F373-47CE-A3A7-FC810C52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Wood</dc:creator>
  <cp:keywords/>
  <dc:description/>
  <cp:lastModifiedBy>Kathy Wood</cp:lastModifiedBy>
  <cp:revision>2</cp:revision>
  <dcterms:created xsi:type="dcterms:W3CDTF">2015-05-08T11:29:00Z</dcterms:created>
  <dcterms:modified xsi:type="dcterms:W3CDTF">2015-05-08T14:53:00Z</dcterms:modified>
</cp:coreProperties>
</file>